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943D6B" w:rsidRPr="00A41093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Ханты-Мансийск                                                         </w:t>
      </w:r>
      <w:r w:rsidR="006265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943D6B" w:rsidRPr="00A41093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2B59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B17AB2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округа - Югры Горленко Евгений Валерьевич</w:t>
      </w:r>
      <w:r w:rsidRPr="00562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943D6B" w:rsidRPr="00D65112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в открытом судебном заседании в помещении мир</w:t>
      </w:r>
      <w:r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ового </w:t>
      </w:r>
      <w:r w:rsidR="00980350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судьи судебного участка №4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2F52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тративном правонарушении </w:t>
      </w:r>
      <w:r w:rsidRPr="00524C22" w:rsidR="002F52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№5-</w:t>
      </w:r>
      <w:r w:rsidR="009159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957</w:t>
      </w:r>
      <w:r w:rsidRPr="00524C22" w:rsidR="00F73D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524C22" w:rsidR="00B90D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280</w:t>
      </w:r>
      <w:r w:rsidR="00B17A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524C22" w:rsidR="002861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</w:t>
      </w:r>
      <w:r w:rsidR="000804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F93507">
        <w:rPr>
          <w:rFonts w:ascii="Times New Roman" w:eastAsia="Times New Roman" w:hAnsi="Times New Roman" w:cs="Times New Roman"/>
          <w:sz w:val="26"/>
          <w:szCs w:val="26"/>
          <w:lang w:eastAsia="ru-RU"/>
        </w:rPr>
        <w:t>, возбужденное по ч.2 ст.15.33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КоАП РФ в отношении </w:t>
      </w:r>
      <w:r w:rsidRPr="00CA09CF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должностного лица</w:t>
      </w:r>
      <w:r w:rsidRPr="00980350" w:rsidR="00B90D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D65112" w:rsidR="00D651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директора автономной некоммерческой организации дополнительного профессионального образования «</w:t>
      </w:r>
      <w:r w:rsidR="005763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Pr="00D65112" w:rsidR="00D651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Выставкиной </w:t>
      </w:r>
      <w:r w:rsidR="005763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К.С.***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сведения о привлечении ранее к административной ответственности не представлено</w:t>
      </w:r>
      <w:r w:rsidRPr="00D65112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43D6B" w:rsidRPr="00D65112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A41093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0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УСТАНОВИЛ</w:t>
      </w:r>
      <w:r w:rsidRPr="00A4109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43D6B" w:rsidRPr="00A41093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659D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Выставкина К.С., являясь директором автономной некоммерческой организации дополнительного профессионального образования «</w:t>
      </w:r>
      <w:r w:rsidR="005763E2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A09CF" w:rsidR="00CA09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77881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исполняя должностные обязанности п</w:t>
      </w:r>
      <w:r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адресу: </w:t>
      </w:r>
      <w:r w:rsidR="005763E2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F77881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ст.24 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 закона от 24.07.1998 №125-ФЗ «Об обязательном социальном страховании от несчастных случаев на производстве и профессиональных заболеваний»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срок 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24 часов 00 минут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44AF">
        <w:rPr>
          <w:rFonts w:ascii="Times New Roman" w:eastAsia="Times New Roman" w:hAnsi="Times New Roman" w:cs="Times New Roman"/>
          <w:sz w:val="26"/>
          <w:szCs w:val="26"/>
          <w:lang w:eastAsia="ru-RU"/>
        </w:rPr>
        <w:t>27.</w:t>
      </w:r>
      <w:r w:rsidR="00B40D5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3144AF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предоставил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начисленных страховых взносах в составе единой формы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1013" w:rsidR="0033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ЕФС-1 раздел 2 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 месяцев (2</w:t>
      </w:r>
      <w:r w:rsidR="002C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квартал)</w:t>
      </w:r>
      <w:r w:rsidR="00BB0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04C1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BB07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Pr="00331013" w:rsidR="003310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Фонда пенсионного и социального страхования РФ по </w:t>
      </w:r>
      <w:r w:rsidR="005763E2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, чем 28.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07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00 часов 01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совершил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правонарушение, предусмотренное ч.2 ст.15.33 КоАП РФ.</w:t>
      </w:r>
    </w:p>
    <w:p w:rsidR="001C659D" w:rsidRPr="00F77881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Выставкина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судебное заседание не явилась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, о месте и вре</w:t>
      </w:r>
      <w:r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ме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ни судебного заседания извещена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надлежащим образом, об отложении судебного заседания не ходатайствовал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77881" w:rsidR="009007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F77881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Выставкиной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F77881" w:rsidP="001C6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Изучив и проанализировав письменные материалы дела, мировой судья пришел к следующему. </w:t>
      </w:r>
    </w:p>
    <w:p w:rsidR="00144420" w:rsidP="00144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ч.2 ст.</w:t>
      </w:r>
      <w:r w:rsidRPr="00144420">
        <w:rPr>
          <w:rStyle w:val="Hyperlink"/>
          <w:rFonts w:ascii="Times New Roman" w:eastAsia="Times New Roman" w:hAnsi="Times New Roman" w:cs="Times New Roman"/>
          <w:iCs/>
          <w:color w:val="000000" w:themeColor="text1"/>
          <w:sz w:val="26"/>
          <w:szCs w:val="26"/>
          <w:u w:val="none"/>
          <w:lang w:eastAsia="ru-RU"/>
        </w:rPr>
        <w:t xml:space="preserve">15.33 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КоАП РФ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арушение установленных </w:t>
      </w:r>
      <w:hyperlink r:id="rId4" w:anchor="/document/12112505/entry/24" w:history="1">
        <w:r w:rsidRPr="00144420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 w:rsidR="00C77442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ст.24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 w:rsidR="00942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144420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трахователи в установленном порядке осуществляют </w:t>
      </w:r>
      <w:hyperlink r:id="rId4" w:anchor="/document/404778833/entry/2000" w:history="1">
        <w:r w:rsidRPr="00144420" w:rsid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учет</w:t>
        </w:r>
      </w:hyperlink>
      <w:r w:rsidRPr="00144420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8174B6" w:rsidRPr="00C77442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регистрации сведения о начисленных страховых взносах в составе </w:t>
      </w:r>
      <w:hyperlink r:id="rId4" w:anchor="/document/405976449/entry/1000" w:history="1">
        <w:r w:rsidRP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единой формы</w:t>
        </w:r>
      </w:hyperlink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сведений, предусмотренной </w:t>
      </w:r>
      <w:hyperlink r:id="rId4" w:anchor="/document/10106192/entry/8" w:history="1">
        <w:r w:rsidRP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статьей 8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Федерального закона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 апреля 1996 года №27-ФЗ «</w:t>
      </w: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индивидуальном (персонифицированном) учете в системах обязательного пенсионного страхования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обязательного социального страхования».</w:t>
      </w:r>
    </w:p>
    <w:p w:rsidR="001C659D" w:rsidRPr="005A4532" w:rsidP="00942D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нарушение указанных требований з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аконодательства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Выставкина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установленные законом сроки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по 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форме </w:t>
      </w:r>
      <w:r w:rsidR="000804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ЕФС-1 раздел 2 за 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 месяцев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квартал)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</w:t>
      </w:r>
      <w:r w:rsidRPr="00331013" w:rsidR="0033101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 представила,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фактически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предоставив 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18.09.2026</w:t>
      </w:r>
      <w:r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Виновность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Выставкиной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совершении вышеуказанных действий подтверждается совокупностью, исследованных судом доказательств: протоколом об адм</w:t>
      </w:r>
      <w:r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инистративном правонарушении</w:t>
      </w:r>
      <w:r w:rsidR="00CA09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5763E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***</w:t>
      </w:r>
      <w:r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</w:t>
      </w:r>
      <w:r w:rsidR="00B40D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.10.2026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; 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отчетностью по форме </w:t>
      </w:r>
      <w:r w:rsidRPr="00BB0708" w:rsidR="00BB070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ЕФС-1 раздел </w:t>
      </w:r>
      <w:r w:rsidRPr="005B7F42" w:rsidR="005B7F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 </w:t>
      </w:r>
      <w:r w:rsidRPr="006825DB"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 </w:t>
      </w:r>
      <w:r w:rsidR="00D651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 месяцев (2</w:t>
      </w:r>
      <w:r w:rsidRPr="006825DB" w:rsidR="006825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квартал) 2026 год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 скриншот программного обеспечения, подтверждающий дату посту</w:t>
      </w:r>
      <w:r w:rsidR="000906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пления отчетности; выпиской из Е</w:t>
      </w:r>
      <w:r w:rsidRPr="00980350" w:rsidR="009803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ГРЮЛ</w:t>
      </w:r>
      <w:r w:rsidR="00EF4FD5">
        <w:rPr>
          <w:rFonts w:ascii="Times New Roman" w:hAnsi="Times New Roman" w:cs="Times New Roman"/>
          <w:sz w:val="26"/>
          <w:szCs w:val="26"/>
        </w:rPr>
        <w:t>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Бездействие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Выставкиной К.С</w:t>
      </w:r>
      <w:r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квалифицирует по ч.2 ст.15.33 КоАП РФ -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</w:t>
      </w:r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арушение установленных </w:t>
      </w:r>
      <w:hyperlink r:id="rId4" w:anchor="/document/12112505/entry/24" w:history="1">
        <w:r w:rsidRPr="00144420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14442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F77881">
        <w:rPr>
          <w:rFonts w:ascii="Times New Roman" w:hAnsi="Times New Roman" w:cs="Times New Roman"/>
          <w:sz w:val="26"/>
          <w:szCs w:val="26"/>
        </w:rPr>
        <w:t>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Смягчающим административную ответственность обстоятельством является добровольное прекращение противоправного поведения лицом, совершившим административное правонарушение,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отягчающих административную ответственность обстоятельств мировым судьей не установлено. </w:t>
      </w:r>
    </w:p>
    <w:p w:rsidR="001C659D" w:rsidRPr="00F77881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  <w:t>На основании изложенного, руководствуясь ст. ст. 23.1, 29.5, 29.6, 29.10 КоАП РФ, мировой судья</w:t>
      </w:r>
    </w:p>
    <w:p w:rsidR="001C659D" w:rsidP="00942D7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6"/>
          <w:szCs w:val="26"/>
          <w:lang w:eastAsia="ru-RU"/>
        </w:rPr>
      </w:pPr>
    </w:p>
    <w:p w:rsidR="001C659D" w:rsidP="00942D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b/>
          <w:snapToGrid w:val="0"/>
          <w:color w:val="000000" w:themeColor="text1"/>
          <w:sz w:val="26"/>
          <w:szCs w:val="26"/>
          <w:lang w:eastAsia="ru-RU"/>
        </w:rPr>
        <w:t>ПОСТАНОВИЛ</w:t>
      </w:r>
      <w:r w:rsidRPr="00F77881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  <w:t>:</w:t>
      </w:r>
    </w:p>
    <w:p w:rsidR="001C659D" w:rsidRPr="00F77881" w:rsidP="001C65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ru-RU"/>
        </w:rPr>
      </w:pPr>
    </w:p>
    <w:p w:rsidR="001C659D" w:rsidRPr="00F77881" w:rsidP="001C659D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ризнать </w:t>
      </w:r>
      <w:r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должностное лицо</w:t>
      </w:r>
      <w:r w:rsidRPr="00B90DE3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 автономной некоммерческой организации дополнительного профессионального образования «</w:t>
      </w:r>
      <w:r w:rsidR="005763E2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Выставкину </w:t>
      </w:r>
      <w:r w:rsidR="005763E2">
        <w:rPr>
          <w:rFonts w:ascii="Times New Roman" w:eastAsia="Times New Roman" w:hAnsi="Times New Roman" w:cs="Times New Roman"/>
          <w:sz w:val="26"/>
          <w:szCs w:val="26"/>
          <w:lang w:eastAsia="ru-RU"/>
        </w:rPr>
        <w:t>К.С.</w:t>
      </w:r>
      <w:r w:rsidRPr="00D65112" w:rsidR="00D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виновной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т.15.33 КоАП РФ, и назначить ей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наказание в виде административного штрафа в размере 300 рублей.  </w:t>
      </w:r>
    </w:p>
    <w:p w:rsidR="001C659D" w:rsidP="001C6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статьей 31.5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КоАП РФ.</w:t>
      </w:r>
    </w:p>
    <w:p w:rsidR="006A5E94" w:rsidRPr="006A5E94" w:rsidP="001C6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6A5E9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1C659D" w:rsidRPr="00F77881" w:rsidP="001C659D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части 1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штрафа с отметкой о его неуплате судебному приставу-исполнителю для исполнения в порядке, предусмотренном </w:t>
      </w:r>
      <w:hyperlink r:id="rId6" w:history="1">
        <w:r w:rsidRPr="00F77881">
          <w:rPr>
            <w:rStyle w:val="Hyperlink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федеральным законодательством</w:t>
        </w:r>
      </w:hyperlink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RPr="00F77881" w:rsidP="001C659D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может быть обжаловано в Ханты-Мансийский районный суд через мирового судью в течение 10 </w:t>
      </w:r>
      <w:r w:rsidR="000804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дней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 дня получения копии постановления.</w:t>
      </w:r>
    </w:p>
    <w:p w:rsidR="006030B5" w:rsidRPr="002B055C" w:rsidP="006030B5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05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Административный штраф подлежит уплате по реквизитам:  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Получатель: УФК по Ханты-Мансийскому автономному округу-Югре (ОСФР по ХМАО-Югре, л/с 04874Ф87010) Банк получателя: Оперативно-кассовый центр № 8 Уральского главного управления Центрального банка Российской Федерации//ОКЦ № 8 Уральского ГУ Банка России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ИНН получателя: 8601002078 КПП получателя: 860101001 ОКТМО 71871000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БИК ТОФК-007162163 КБК 79711601230060003140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 получателя платежа (номер казначейского счета) 03100643000000018700</w:t>
      </w:r>
    </w:p>
    <w:p w:rsidR="000804C1" w:rsidRPr="00F35ED2" w:rsidP="000804C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35E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Кор/счет 40102810245370000007</w:t>
      </w:r>
    </w:p>
    <w:p w:rsidR="00942D7D" w:rsidP="000804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УИН 7978600</w:t>
      </w:r>
      <w:r w:rsidR="00D651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1310260443807</w:t>
      </w:r>
      <w:r w:rsidR="006030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7D43C9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D43C9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C659D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</w:t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F778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</w:t>
      </w:r>
      <w:r w:rsidR="006030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Е.В. Горленко</w:t>
      </w:r>
    </w:p>
    <w:p w:rsidR="001C659D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43D6B" w:rsidP="00943D6B"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C4F1E"/>
    <w:sectPr w:rsidSect="007833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17699392"/>
      <w:docPartObj>
        <w:docPartGallery w:val="Page Numbers (Bottom of Page)"/>
        <w:docPartUnique/>
      </w:docPartObj>
    </w:sdtPr>
    <w:sdtContent>
      <w:p w:rsidR="00D67C0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987">
          <w:rPr>
            <w:noProof/>
          </w:rPr>
          <w:t>3</w:t>
        </w:r>
        <w:r>
          <w:fldChar w:fldCharType="end"/>
        </w:r>
      </w:p>
    </w:sdtContent>
  </w:sdt>
  <w:p w:rsidR="00D67C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C0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C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C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C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6B"/>
    <w:rsid w:val="00076E25"/>
    <w:rsid w:val="000804C1"/>
    <w:rsid w:val="00086803"/>
    <w:rsid w:val="0009065C"/>
    <w:rsid w:val="000D33A0"/>
    <w:rsid w:val="000E5505"/>
    <w:rsid w:val="001255E8"/>
    <w:rsid w:val="00144420"/>
    <w:rsid w:val="001C659D"/>
    <w:rsid w:val="001D5675"/>
    <w:rsid w:val="0023356C"/>
    <w:rsid w:val="002633B8"/>
    <w:rsid w:val="00286185"/>
    <w:rsid w:val="002B055C"/>
    <w:rsid w:val="002C543E"/>
    <w:rsid w:val="002D4DA2"/>
    <w:rsid w:val="002F52DB"/>
    <w:rsid w:val="003144AF"/>
    <w:rsid w:val="00331013"/>
    <w:rsid w:val="003354DF"/>
    <w:rsid w:val="003D2B36"/>
    <w:rsid w:val="003E083B"/>
    <w:rsid w:val="00406CF0"/>
    <w:rsid w:val="00453AC6"/>
    <w:rsid w:val="004E0973"/>
    <w:rsid w:val="00524C22"/>
    <w:rsid w:val="00543CA1"/>
    <w:rsid w:val="0055426A"/>
    <w:rsid w:val="00562B59"/>
    <w:rsid w:val="005643EF"/>
    <w:rsid w:val="005763E2"/>
    <w:rsid w:val="00581582"/>
    <w:rsid w:val="005A4532"/>
    <w:rsid w:val="005B7F42"/>
    <w:rsid w:val="005E068B"/>
    <w:rsid w:val="006030B5"/>
    <w:rsid w:val="00603506"/>
    <w:rsid w:val="00615967"/>
    <w:rsid w:val="00624A3D"/>
    <w:rsid w:val="00626501"/>
    <w:rsid w:val="006371F9"/>
    <w:rsid w:val="006523DE"/>
    <w:rsid w:val="00662A66"/>
    <w:rsid w:val="006825DB"/>
    <w:rsid w:val="006A5E94"/>
    <w:rsid w:val="006B3D0A"/>
    <w:rsid w:val="006F6682"/>
    <w:rsid w:val="00770433"/>
    <w:rsid w:val="00774322"/>
    <w:rsid w:val="00787E77"/>
    <w:rsid w:val="007C3E17"/>
    <w:rsid w:val="007D43C9"/>
    <w:rsid w:val="007F4548"/>
    <w:rsid w:val="00802530"/>
    <w:rsid w:val="008174B6"/>
    <w:rsid w:val="0083289E"/>
    <w:rsid w:val="00841FBB"/>
    <w:rsid w:val="00890092"/>
    <w:rsid w:val="008C14A1"/>
    <w:rsid w:val="008E1563"/>
    <w:rsid w:val="00900796"/>
    <w:rsid w:val="00915987"/>
    <w:rsid w:val="00942D7D"/>
    <w:rsid w:val="00943D6B"/>
    <w:rsid w:val="00972381"/>
    <w:rsid w:val="00980350"/>
    <w:rsid w:val="009D7B5C"/>
    <w:rsid w:val="00A23237"/>
    <w:rsid w:val="00A41093"/>
    <w:rsid w:val="00A46D7A"/>
    <w:rsid w:val="00A713D9"/>
    <w:rsid w:val="00AA4205"/>
    <w:rsid w:val="00AD11B1"/>
    <w:rsid w:val="00B17AB2"/>
    <w:rsid w:val="00B40D50"/>
    <w:rsid w:val="00B90DE3"/>
    <w:rsid w:val="00BB0708"/>
    <w:rsid w:val="00BB29BF"/>
    <w:rsid w:val="00C04A86"/>
    <w:rsid w:val="00C56F53"/>
    <w:rsid w:val="00C77442"/>
    <w:rsid w:val="00CA09CF"/>
    <w:rsid w:val="00CB56CF"/>
    <w:rsid w:val="00CC1795"/>
    <w:rsid w:val="00CC4F1E"/>
    <w:rsid w:val="00CF5F10"/>
    <w:rsid w:val="00D40659"/>
    <w:rsid w:val="00D65112"/>
    <w:rsid w:val="00D67C07"/>
    <w:rsid w:val="00DA4649"/>
    <w:rsid w:val="00DB3578"/>
    <w:rsid w:val="00DC5D9F"/>
    <w:rsid w:val="00E92A9C"/>
    <w:rsid w:val="00EC2FD6"/>
    <w:rsid w:val="00EF18A9"/>
    <w:rsid w:val="00EF4FD5"/>
    <w:rsid w:val="00F35ED2"/>
    <w:rsid w:val="00F73D05"/>
    <w:rsid w:val="00F77881"/>
    <w:rsid w:val="00F93507"/>
    <w:rsid w:val="00FA5278"/>
    <w:rsid w:val="00FD0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AE6EF3-CFF2-4E80-8F0B-E08BABD2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3D6B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24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24A3D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14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D67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67C07"/>
  </w:style>
  <w:style w:type="paragraph" w:styleId="Footer">
    <w:name w:val="footer"/>
    <w:basedOn w:val="Normal"/>
    <w:link w:val="a1"/>
    <w:uiPriority w:val="99"/>
    <w:unhideWhenUsed/>
    <w:rsid w:val="00D67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67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